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383E" w:rsidRPr="00917E43" w:rsidRDefault="007F383E">
      <w:pPr>
        <w:jc w:val="center"/>
        <w:rPr>
          <w:lang w:val="ca-ES"/>
        </w:rPr>
      </w:pPr>
    </w:p>
    <w:p w:rsidR="007F383E" w:rsidRPr="00917E43" w:rsidRDefault="007F383E">
      <w:pPr>
        <w:jc w:val="center"/>
        <w:rPr>
          <w:lang w:val="ca-ES"/>
        </w:rPr>
      </w:pPr>
    </w:p>
    <w:p w:rsidR="007F383E" w:rsidRPr="00917E43" w:rsidRDefault="007F383E">
      <w:pPr>
        <w:jc w:val="center"/>
        <w:rPr>
          <w:lang w:val="ca-ES"/>
        </w:rPr>
      </w:pPr>
    </w:p>
    <w:p w:rsidR="00A76961" w:rsidRDefault="00A76961">
      <w:pPr>
        <w:jc w:val="center"/>
        <w:rPr>
          <w:rFonts w:ascii="Century Schoolbook" w:eastAsia="Pacifico" w:hAnsi="Century Schoolbook" w:cs="Pacifico"/>
          <w:color w:val="38761D"/>
          <w:sz w:val="120"/>
          <w:szCs w:val="120"/>
          <w:lang w:val="ca-ES"/>
        </w:rPr>
      </w:pPr>
    </w:p>
    <w:p w:rsidR="00A76961" w:rsidRDefault="00A76961">
      <w:pPr>
        <w:jc w:val="center"/>
        <w:rPr>
          <w:rFonts w:ascii="Century Schoolbook" w:eastAsia="Pacifico" w:hAnsi="Century Schoolbook" w:cs="Pacifico"/>
          <w:color w:val="38761D"/>
          <w:sz w:val="120"/>
          <w:szCs w:val="120"/>
          <w:lang w:val="ca-ES"/>
        </w:rPr>
      </w:pPr>
    </w:p>
    <w:p w:rsidR="007F383E" w:rsidRPr="00A76961" w:rsidRDefault="00917E43">
      <w:pPr>
        <w:jc w:val="center"/>
        <w:rPr>
          <w:rFonts w:ascii="Century Schoolbook" w:hAnsi="Century Schoolbook"/>
          <w:lang w:val="ca-ES"/>
        </w:rPr>
      </w:pPr>
      <w:r w:rsidRPr="00A76961">
        <w:rPr>
          <w:rFonts w:ascii="Century Schoolbook" w:eastAsia="Pacifico" w:hAnsi="Century Schoolbook" w:cs="Pacifico"/>
          <w:color w:val="38761D"/>
          <w:sz w:val="120"/>
          <w:szCs w:val="120"/>
          <w:lang w:val="ca-ES"/>
        </w:rPr>
        <w:t>Lleis dels gasos</w:t>
      </w: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7F383E" w:rsidRPr="00917E43" w:rsidRDefault="007F383E">
      <w:pPr>
        <w:jc w:val="right"/>
        <w:rPr>
          <w:lang w:val="ca-ES"/>
        </w:rPr>
      </w:pPr>
    </w:p>
    <w:p w:rsidR="00917E43" w:rsidRPr="00917E43" w:rsidRDefault="00917E43">
      <w:pPr>
        <w:jc w:val="right"/>
        <w:rPr>
          <w:sz w:val="24"/>
          <w:szCs w:val="24"/>
          <w:lang w:val="ca-ES"/>
        </w:rPr>
      </w:pPr>
    </w:p>
    <w:p w:rsidR="00917E43" w:rsidRPr="00917E43" w:rsidRDefault="00917E43">
      <w:pPr>
        <w:jc w:val="right"/>
        <w:rPr>
          <w:sz w:val="24"/>
          <w:szCs w:val="24"/>
          <w:lang w:val="ca-ES"/>
        </w:rPr>
      </w:pPr>
    </w:p>
    <w:p w:rsidR="00917E43" w:rsidRPr="00917E43" w:rsidRDefault="00917E43">
      <w:pPr>
        <w:jc w:val="right"/>
        <w:rPr>
          <w:sz w:val="24"/>
          <w:szCs w:val="24"/>
          <w:lang w:val="ca-ES"/>
        </w:rPr>
      </w:pPr>
    </w:p>
    <w:p w:rsidR="00A76961" w:rsidRDefault="00A76961">
      <w:pPr>
        <w:jc w:val="right"/>
        <w:rPr>
          <w:sz w:val="24"/>
          <w:szCs w:val="24"/>
          <w:lang w:val="ca-ES"/>
        </w:rPr>
      </w:pPr>
      <w:bookmarkStart w:id="0" w:name="_GoBack"/>
      <w:bookmarkEnd w:id="0"/>
    </w:p>
    <w:p w:rsidR="007F383E" w:rsidRPr="00917E43" w:rsidRDefault="00917E43">
      <w:pPr>
        <w:jc w:val="right"/>
        <w:rPr>
          <w:lang w:val="ca-ES"/>
        </w:rPr>
      </w:pPr>
      <w:r w:rsidRPr="00917E43">
        <w:rPr>
          <w:sz w:val="24"/>
          <w:szCs w:val="24"/>
          <w:lang w:val="ca-ES"/>
        </w:rPr>
        <w:t xml:space="preserve">Nom: Irene </w:t>
      </w:r>
      <w:proofErr w:type="spellStart"/>
      <w:r w:rsidRPr="00917E43">
        <w:rPr>
          <w:sz w:val="24"/>
          <w:szCs w:val="24"/>
          <w:lang w:val="ca-ES"/>
        </w:rPr>
        <w:t>Sandín</w:t>
      </w:r>
      <w:proofErr w:type="spellEnd"/>
      <w:r w:rsidRPr="00917E43">
        <w:rPr>
          <w:sz w:val="24"/>
          <w:szCs w:val="24"/>
          <w:lang w:val="ca-ES"/>
        </w:rPr>
        <w:t xml:space="preserve"> Nebot i Leila Medina Cabo</w:t>
      </w:r>
    </w:p>
    <w:p w:rsidR="007F383E" w:rsidRPr="00917E43" w:rsidRDefault="00917E43">
      <w:pPr>
        <w:jc w:val="right"/>
        <w:rPr>
          <w:lang w:val="ca-ES"/>
        </w:rPr>
      </w:pPr>
      <w:r w:rsidRPr="00917E43">
        <w:rPr>
          <w:sz w:val="24"/>
          <w:szCs w:val="24"/>
          <w:lang w:val="ca-ES"/>
        </w:rPr>
        <w:t>Data d’entrega: 12 de Desembre 2016</w:t>
      </w:r>
    </w:p>
    <w:p w:rsidR="00917E43" w:rsidRPr="00917E43" w:rsidRDefault="00917E43" w:rsidP="00917E43">
      <w:pPr>
        <w:jc w:val="right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Professora: Dolors Cos</w:t>
      </w:r>
    </w:p>
    <w:p w:rsidR="00917E43" w:rsidRPr="00917E43" w:rsidRDefault="00917E43" w:rsidP="00917E43">
      <w:pPr>
        <w:jc w:val="right"/>
        <w:rPr>
          <w:sz w:val="24"/>
          <w:szCs w:val="24"/>
          <w:lang w:val="ca-ES"/>
        </w:rPr>
      </w:pPr>
    </w:p>
    <w:p w:rsidR="007F383E" w:rsidRPr="00917E43" w:rsidRDefault="00917E43" w:rsidP="00917E43">
      <w:pPr>
        <w:rPr>
          <w:lang w:val="ca-ES"/>
        </w:rPr>
      </w:pPr>
      <w:r w:rsidRPr="00917E43">
        <w:rPr>
          <w:b/>
          <w:i/>
          <w:sz w:val="32"/>
          <w:szCs w:val="32"/>
          <w:u w:val="single"/>
          <w:lang w:val="ca-ES"/>
        </w:rPr>
        <w:lastRenderedPageBreak/>
        <w:t>Llei de Boyle-</w:t>
      </w:r>
      <w:proofErr w:type="spellStart"/>
      <w:r w:rsidRPr="00917E43">
        <w:rPr>
          <w:b/>
          <w:i/>
          <w:sz w:val="32"/>
          <w:szCs w:val="32"/>
          <w:u w:val="single"/>
          <w:lang w:val="ca-ES"/>
        </w:rPr>
        <w:t>Mariotte</w:t>
      </w:r>
      <w:proofErr w:type="spellEnd"/>
    </w:p>
    <w:p w:rsidR="007F383E" w:rsidRPr="00917E43" w:rsidRDefault="007F383E">
      <w:pPr>
        <w:jc w:val="both"/>
        <w:rPr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GRÀFICA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noProof/>
          <w:sz w:val="24"/>
          <w:szCs w:val="24"/>
        </w:rPr>
        <w:drawing>
          <wp:inline distT="114300" distB="114300" distL="114300" distR="114300">
            <wp:extent cx="2114550" cy="207645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 xml:space="preserve">Com es pot observar aquesta gràfica és de tipus hipèrbola. Quan el volum augmenta la pressió disminueix, i quan el volum disminueix la pressió augmenta, això vol dir que són inversament proporcionals. 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ENUNCIAT DE LA LLEI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La llei ens diu que quan un gas experimenta canvis a temperatura constant, la pressió que fa sobre el volum que ocupa es manté constant.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FÓRMULA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noProof/>
          <w:sz w:val="24"/>
          <w:szCs w:val="24"/>
        </w:rPr>
        <w:drawing>
          <wp:inline distT="114300" distB="114300" distL="114300" distR="114300">
            <wp:extent cx="1238250" cy="361950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7E43">
        <w:rPr>
          <w:sz w:val="24"/>
          <w:szCs w:val="24"/>
          <w:lang w:val="ca-ES"/>
        </w:rPr>
        <w:t xml:space="preserve"> </w:t>
      </w:r>
      <w:r w:rsidRPr="00917E43">
        <w:rPr>
          <w:noProof/>
          <w:sz w:val="24"/>
          <w:szCs w:val="24"/>
        </w:rPr>
        <w:drawing>
          <wp:inline distT="114300" distB="114300" distL="114300" distR="114300">
            <wp:extent cx="1076325" cy="4000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32"/>
          <w:szCs w:val="24"/>
          <w:lang w:val="ca-ES"/>
        </w:rPr>
      </w:pPr>
      <w:r w:rsidRPr="00917E43">
        <w:rPr>
          <w:b/>
          <w:i/>
          <w:sz w:val="32"/>
          <w:szCs w:val="24"/>
          <w:u w:val="single"/>
          <w:lang w:val="ca-ES"/>
        </w:rPr>
        <w:t>Llei de Gay-</w:t>
      </w:r>
      <w:proofErr w:type="spellStart"/>
      <w:r w:rsidRPr="00917E43">
        <w:rPr>
          <w:b/>
          <w:i/>
          <w:sz w:val="32"/>
          <w:szCs w:val="24"/>
          <w:u w:val="single"/>
          <w:lang w:val="ca-ES"/>
        </w:rPr>
        <w:t>Lusaac</w:t>
      </w:r>
      <w:proofErr w:type="spellEnd"/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GRÀFICA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noProof/>
          <w:sz w:val="24"/>
          <w:szCs w:val="24"/>
        </w:rPr>
        <w:drawing>
          <wp:inline distT="114300" distB="114300" distL="114300" distR="114300">
            <wp:extent cx="2457450" cy="20193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lastRenderedPageBreak/>
        <w:t xml:space="preserve">Com es pot observar aquesta gràfica és una línia recta ascendent que passa pel punt (0,0). Com més alta sigui la pressió, més alta serà la temperatura i a la inversa. 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ENUNCIAT DE LA LLEI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La llei ens diu que quan un gas pateix canvis a volum constant, el quocient entre la pressió i la temperatura es manté constant.</w:t>
      </w:r>
    </w:p>
    <w:p w:rsidR="00917E43" w:rsidRPr="00917E43" w:rsidRDefault="00917E43" w:rsidP="00917E43">
      <w:pPr>
        <w:jc w:val="both"/>
        <w:rPr>
          <w:sz w:val="24"/>
          <w:szCs w:val="24"/>
          <w:lang w:val="ca-ES"/>
        </w:rPr>
      </w:pPr>
    </w:p>
    <w:p w:rsidR="00917E43" w:rsidRPr="00917E43" w:rsidRDefault="00917E43" w:rsidP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FÒRMULA</w:t>
      </w:r>
    </w:p>
    <w:p w:rsidR="00917E43" w:rsidRPr="00917E43" w:rsidRDefault="00917E43" w:rsidP="00917E43">
      <w:pPr>
        <w:jc w:val="both"/>
        <w:rPr>
          <w:sz w:val="24"/>
          <w:szCs w:val="24"/>
          <w:lang w:val="ca-ES"/>
        </w:rPr>
      </w:pPr>
    </w:p>
    <w:p w:rsidR="00917E43" w:rsidRPr="00917E43" w:rsidRDefault="00917E43" w:rsidP="00917E43">
      <w:pPr>
        <w:jc w:val="both"/>
        <w:rPr>
          <w:sz w:val="24"/>
          <w:szCs w:val="24"/>
          <w:lang w:val="ca-ES"/>
        </w:rPr>
      </w:pPr>
      <w:r w:rsidRPr="00917E43">
        <w:rPr>
          <w:noProof/>
          <w:sz w:val="24"/>
          <w:szCs w:val="24"/>
        </w:rPr>
        <w:drawing>
          <wp:inline distT="114300" distB="114300" distL="114300" distR="114300" wp14:anchorId="3A6804C3" wp14:editId="438B7226">
            <wp:extent cx="1114425" cy="4572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7E43">
        <w:rPr>
          <w:sz w:val="24"/>
          <w:szCs w:val="24"/>
          <w:lang w:val="ca-ES"/>
        </w:rPr>
        <w:t xml:space="preserve">  </w:t>
      </w:r>
      <w:r w:rsidRPr="00917E43">
        <w:rPr>
          <w:noProof/>
          <w:sz w:val="24"/>
          <w:szCs w:val="24"/>
        </w:rPr>
        <w:drawing>
          <wp:inline distT="114300" distB="114300" distL="114300" distR="114300" wp14:anchorId="57A6F651" wp14:editId="3B446B73">
            <wp:extent cx="752032" cy="461963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032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7E43" w:rsidRPr="00917E43" w:rsidRDefault="00917E43">
      <w:pPr>
        <w:jc w:val="both"/>
        <w:rPr>
          <w:sz w:val="32"/>
          <w:szCs w:val="24"/>
          <w:lang w:val="ca-ES"/>
        </w:rPr>
      </w:pPr>
    </w:p>
    <w:p w:rsidR="007F383E" w:rsidRPr="00917E43" w:rsidRDefault="00917E43">
      <w:pPr>
        <w:jc w:val="both"/>
        <w:rPr>
          <w:sz w:val="32"/>
          <w:szCs w:val="24"/>
          <w:lang w:val="ca-ES"/>
        </w:rPr>
      </w:pPr>
      <w:r w:rsidRPr="00917E43">
        <w:rPr>
          <w:b/>
          <w:i/>
          <w:sz w:val="32"/>
          <w:szCs w:val="24"/>
          <w:u w:val="single"/>
          <w:lang w:val="ca-ES"/>
        </w:rPr>
        <w:t>Llei de Charles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 xml:space="preserve">GRÀFICA  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noProof/>
          <w:sz w:val="24"/>
          <w:szCs w:val="24"/>
        </w:rPr>
        <w:drawing>
          <wp:inline distT="114300" distB="114300" distL="114300" distR="114300">
            <wp:extent cx="2495550" cy="2143125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Aquesta gràfica és de tipus línia recta ascendent que passa pel punt 0,0. Aquesta representa que quan la temperatura augmenta el volum també i viceversa.</w:t>
      </w:r>
    </w:p>
    <w:p w:rsidR="007F383E" w:rsidRPr="00917E43" w:rsidRDefault="007F383E">
      <w:pPr>
        <w:jc w:val="both"/>
        <w:rPr>
          <w:sz w:val="24"/>
          <w:szCs w:val="24"/>
          <w:lang w:val="ca-ES"/>
        </w:rPr>
      </w:pP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ENUNCIAT DE LA LLEI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 xml:space="preserve">Quan un gas experimenta transformacions a pressió constant el quocient entre el volum del gas i la seva temperatura </w:t>
      </w:r>
    </w:p>
    <w:p w:rsidR="007F383E" w:rsidRPr="00917E43" w:rsidRDefault="00917E43">
      <w:pPr>
        <w:jc w:val="both"/>
        <w:rPr>
          <w:sz w:val="24"/>
          <w:szCs w:val="24"/>
          <w:lang w:val="ca-ES"/>
        </w:rPr>
      </w:pPr>
      <w:r w:rsidRPr="00917E43">
        <w:rPr>
          <w:sz w:val="24"/>
          <w:szCs w:val="24"/>
          <w:lang w:val="ca-ES"/>
        </w:rPr>
        <w:t>absoluta es manté constant.</w:t>
      </w:r>
    </w:p>
    <w:p w:rsidR="007F383E" w:rsidRDefault="007F383E">
      <w:pPr>
        <w:jc w:val="both"/>
      </w:pPr>
    </w:p>
    <w:p w:rsidR="00917E43" w:rsidRPr="00917E43" w:rsidRDefault="00917E43" w:rsidP="00917E43">
      <w:pPr>
        <w:jc w:val="both"/>
        <w:rPr>
          <w:lang w:val="ca-ES"/>
        </w:rPr>
      </w:pPr>
      <w:r w:rsidRPr="00917E43">
        <w:rPr>
          <w:sz w:val="24"/>
          <w:szCs w:val="24"/>
          <w:lang w:val="ca-ES"/>
        </w:rPr>
        <w:t>FÒRMULA</w:t>
      </w:r>
    </w:p>
    <w:p w:rsidR="00917E43" w:rsidRPr="00917E43" w:rsidRDefault="00917E43" w:rsidP="00917E43">
      <w:pPr>
        <w:jc w:val="both"/>
        <w:rPr>
          <w:lang w:val="ca-ES"/>
        </w:rPr>
      </w:pPr>
      <w:r w:rsidRPr="00917E43">
        <w:rPr>
          <w:sz w:val="24"/>
          <w:szCs w:val="24"/>
          <w:lang w:val="ca-ES"/>
        </w:rPr>
        <w:t xml:space="preserve"> </w:t>
      </w:r>
      <w:r w:rsidRPr="00917E43">
        <w:rPr>
          <w:noProof/>
        </w:rPr>
        <w:drawing>
          <wp:inline distT="114300" distB="114300" distL="114300" distR="114300" wp14:anchorId="0AC5241E" wp14:editId="48073C09">
            <wp:extent cx="1238845" cy="62865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4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7E43">
        <w:rPr>
          <w:sz w:val="24"/>
          <w:szCs w:val="24"/>
          <w:lang w:val="ca-ES"/>
        </w:rPr>
        <w:t xml:space="preserve"> </w:t>
      </w:r>
      <w:r w:rsidRPr="00917E43">
        <w:rPr>
          <w:noProof/>
        </w:rPr>
        <w:drawing>
          <wp:inline distT="114300" distB="114300" distL="114300" distR="114300" wp14:anchorId="5896FFE5" wp14:editId="33E3D573">
            <wp:extent cx="825103" cy="562027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103" cy="562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17E43">
        <w:rPr>
          <w:sz w:val="24"/>
          <w:szCs w:val="24"/>
          <w:lang w:val="ca-ES"/>
        </w:rPr>
        <w:t xml:space="preserve">     </w:t>
      </w:r>
    </w:p>
    <w:p w:rsidR="00917E43" w:rsidRDefault="00917E43">
      <w:pPr>
        <w:jc w:val="both"/>
      </w:pPr>
    </w:p>
    <w:sectPr w:rsidR="00917E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383E"/>
    <w:rsid w:val="007F383E"/>
    <w:rsid w:val="00917E43"/>
    <w:rsid w:val="00A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D3F8-67FC-4FE3-A4E0-4EF2301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alumne</cp:lastModifiedBy>
  <cp:revision>3</cp:revision>
  <dcterms:created xsi:type="dcterms:W3CDTF">2016-12-10T10:49:00Z</dcterms:created>
  <dcterms:modified xsi:type="dcterms:W3CDTF">2016-12-10T11:02:00Z</dcterms:modified>
</cp:coreProperties>
</file>